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7E2B2" w14:textId="76DB2C97" w:rsidR="00CA3933" w:rsidRDefault="00CA3933" w:rsidP="004A5A8D">
      <w:pPr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94BFDE2" wp14:editId="38E2FB9B">
            <wp:extent cx="6108700" cy="914400"/>
            <wp:effectExtent l="0" t="0" r="12700" b="0"/>
            <wp:docPr id="2" name="Immagine 2" descr="MacBookPro HD:Users:stefania:Downloads:Banner 2016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Pro HD:Users:stefania:Downloads:Banner 2016: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A167" w14:textId="77777777" w:rsidR="00CA3933" w:rsidRDefault="00CA3933" w:rsidP="004A5A8D">
      <w:pPr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</w:p>
    <w:p w14:paraId="251495CE" w14:textId="77777777" w:rsidR="004A5A8D" w:rsidRDefault="004A5A8D" w:rsidP="004A5A8D">
      <w:pPr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 w:rsidRPr="004A5A8D">
        <w:rPr>
          <w:rFonts w:ascii="Arial" w:hAnsi="Arial" w:cs="Arial"/>
          <w:b/>
          <w:sz w:val="28"/>
          <w:szCs w:val="28"/>
        </w:rPr>
        <w:t xml:space="preserve">19* GENOVA FILM FESTIVAL </w:t>
      </w:r>
      <w:r>
        <w:rPr>
          <w:rFonts w:ascii="Arial" w:hAnsi="Arial" w:cs="Arial"/>
          <w:b/>
          <w:sz w:val="28"/>
          <w:szCs w:val="28"/>
        </w:rPr>
        <w:t xml:space="preserve">- COMUNICATO STAMPA </w:t>
      </w:r>
    </w:p>
    <w:p w14:paraId="21C3D315" w14:textId="77777777" w:rsidR="004E6BD4" w:rsidRPr="004A5A8D" w:rsidRDefault="004E6BD4" w:rsidP="004A5A8D">
      <w:pPr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</w:p>
    <w:p w14:paraId="70859EE6" w14:textId="77777777" w:rsidR="004E6BD4" w:rsidRPr="00CA3933" w:rsidRDefault="004A5A8D" w:rsidP="004E6BD4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CA3933">
        <w:rPr>
          <w:rFonts w:ascii="Arial" w:hAnsi="Arial" w:cs="Arial"/>
          <w:b/>
          <w:kern w:val="28"/>
          <w:sz w:val="32"/>
          <w:szCs w:val="32"/>
        </w:rPr>
        <w:t>Oltre il Confine: il Cinema turco-tedesco.</w:t>
      </w:r>
    </w:p>
    <w:p w14:paraId="512DC854" w14:textId="77777777" w:rsidR="004A5A8D" w:rsidRDefault="004A5A8D" w:rsidP="004E6BD4">
      <w:pPr>
        <w:jc w:val="center"/>
        <w:rPr>
          <w:rFonts w:ascii="Arial" w:hAnsi="Arial" w:cs="Arial"/>
          <w:b/>
          <w:kern w:val="28"/>
          <w:sz w:val="28"/>
          <w:szCs w:val="28"/>
        </w:rPr>
      </w:pPr>
      <w:bookmarkStart w:id="0" w:name="_GoBack"/>
      <w:bookmarkEnd w:id="0"/>
      <w:r w:rsidRPr="00CA3933">
        <w:rPr>
          <w:rFonts w:ascii="Arial" w:hAnsi="Arial" w:cs="Arial"/>
          <w:b/>
          <w:kern w:val="28"/>
          <w:sz w:val="32"/>
          <w:szCs w:val="32"/>
        </w:rPr>
        <w:t xml:space="preserve">Evento speciale </w:t>
      </w:r>
      <w:proofErr w:type="spellStart"/>
      <w:r w:rsidRPr="00CA3933">
        <w:rPr>
          <w:rFonts w:ascii="Arial" w:hAnsi="Arial" w:cs="Arial"/>
          <w:b/>
          <w:kern w:val="28"/>
          <w:sz w:val="32"/>
          <w:szCs w:val="32"/>
        </w:rPr>
        <w:t>Fatih</w:t>
      </w:r>
      <w:proofErr w:type="spellEnd"/>
      <w:r w:rsidRPr="00CA3933">
        <w:rPr>
          <w:rFonts w:ascii="Arial" w:hAnsi="Arial" w:cs="Arial"/>
          <w:b/>
          <w:kern w:val="28"/>
          <w:sz w:val="32"/>
          <w:szCs w:val="32"/>
        </w:rPr>
        <w:t xml:space="preserve"> </w:t>
      </w:r>
      <w:proofErr w:type="spellStart"/>
      <w:r w:rsidRPr="00CA3933">
        <w:rPr>
          <w:rFonts w:ascii="Arial" w:hAnsi="Arial" w:cs="Arial"/>
          <w:b/>
          <w:kern w:val="28"/>
          <w:sz w:val="32"/>
          <w:szCs w:val="32"/>
        </w:rPr>
        <w:t>Akin</w:t>
      </w:r>
      <w:proofErr w:type="spellEnd"/>
    </w:p>
    <w:p w14:paraId="646B1235" w14:textId="77777777" w:rsidR="004E6BD4" w:rsidRPr="004E6BD4" w:rsidRDefault="004E6BD4" w:rsidP="004E6BD4">
      <w:pPr>
        <w:jc w:val="center"/>
        <w:rPr>
          <w:rFonts w:ascii="Arial" w:hAnsi="Arial" w:cs="Arial"/>
          <w:b/>
          <w:kern w:val="28"/>
          <w:sz w:val="28"/>
          <w:szCs w:val="28"/>
        </w:rPr>
      </w:pPr>
    </w:p>
    <w:p w14:paraId="7AA67755" w14:textId="77777777" w:rsidR="004A5A8D" w:rsidRPr="004A5A8D" w:rsidRDefault="004A5A8D" w:rsidP="004A5A8D">
      <w:pPr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Venerdì 2 Dicembre alle ore 21.00 – The </w:t>
      </w:r>
      <w:proofErr w:type="gramStart"/>
      <w:r>
        <w:rPr>
          <w:rFonts w:ascii="Arial" w:hAnsi="Arial" w:cs="Arial"/>
          <w:b/>
          <w:kern w:val="28"/>
          <w:sz w:val="22"/>
          <w:szCs w:val="22"/>
        </w:rPr>
        <w:t>Space</w:t>
      </w:r>
      <w:proofErr w:type="gramEnd"/>
      <w:r>
        <w:rPr>
          <w:rFonts w:ascii="Arial" w:hAnsi="Arial" w:cs="Arial"/>
          <w:b/>
          <w:kern w:val="28"/>
          <w:sz w:val="22"/>
          <w:szCs w:val="22"/>
        </w:rPr>
        <w:t xml:space="preserve"> Cinema</w:t>
      </w:r>
      <w:r w:rsidR="004E6BD4">
        <w:rPr>
          <w:rFonts w:ascii="Arial" w:hAnsi="Arial" w:cs="Arial"/>
          <w:b/>
          <w:kern w:val="28"/>
          <w:sz w:val="22"/>
          <w:szCs w:val="22"/>
        </w:rPr>
        <w:t xml:space="preserve"> – Ingresso libero</w:t>
      </w:r>
    </w:p>
    <w:p w14:paraId="5F3CF049" w14:textId="77777777" w:rsidR="004A5A8D" w:rsidRPr="005E1E1F" w:rsidRDefault="004A5A8D" w:rsidP="004A5A8D">
      <w:pPr>
        <w:rPr>
          <w:rFonts w:ascii="Arial" w:hAnsi="Arial" w:cs="Arial"/>
          <w:kern w:val="28"/>
          <w:sz w:val="22"/>
          <w:szCs w:val="22"/>
        </w:rPr>
      </w:pPr>
      <w:r w:rsidRPr="005E1E1F">
        <w:rPr>
          <w:rFonts w:ascii="Arial" w:hAnsi="Arial" w:cs="Arial"/>
          <w:kern w:val="28"/>
          <w:sz w:val="22"/>
          <w:szCs w:val="22"/>
        </w:rPr>
        <w:br/>
        <w:t>Visto il successo della sezione</w:t>
      </w:r>
      <w:r w:rsidRPr="005E1E1F">
        <w:rPr>
          <w:rFonts w:ascii="Arial" w:hAnsi="Arial" w:cs="Arial"/>
          <w:i/>
          <w:kern w:val="28"/>
          <w:sz w:val="22"/>
          <w:szCs w:val="22"/>
        </w:rPr>
        <w:t xml:space="preserve"> </w:t>
      </w:r>
      <w:proofErr w:type="gramStart"/>
      <w:r w:rsidRPr="005E1E1F">
        <w:rPr>
          <w:rFonts w:ascii="Arial" w:hAnsi="Arial" w:cs="Arial"/>
          <w:b/>
          <w:kern w:val="28"/>
          <w:sz w:val="22"/>
          <w:szCs w:val="22"/>
        </w:rPr>
        <w:t>Oltre il</w:t>
      </w:r>
      <w:proofErr w:type="gramEnd"/>
      <w:r w:rsidRPr="005E1E1F">
        <w:rPr>
          <w:rFonts w:ascii="Arial" w:hAnsi="Arial" w:cs="Arial"/>
          <w:b/>
          <w:kern w:val="28"/>
          <w:sz w:val="22"/>
          <w:szCs w:val="22"/>
        </w:rPr>
        <w:t xml:space="preserve"> Confine </w:t>
      </w:r>
      <w:r w:rsidRPr="005E1E1F">
        <w:rPr>
          <w:rFonts w:ascii="Arial" w:hAnsi="Arial" w:cs="Arial"/>
          <w:kern w:val="28"/>
          <w:sz w:val="22"/>
          <w:szCs w:val="22"/>
        </w:rPr>
        <w:t xml:space="preserve">dell’ultimo </w:t>
      </w:r>
      <w:r w:rsidRPr="005E1E1F">
        <w:rPr>
          <w:rFonts w:ascii="Arial" w:hAnsi="Arial" w:cs="Arial"/>
          <w:b/>
          <w:kern w:val="28"/>
          <w:sz w:val="22"/>
          <w:szCs w:val="22"/>
        </w:rPr>
        <w:t>GENOVA FILM FESTIVAL</w:t>
      </w:r>
      <w:r w:rsidRPr="005E1E1F">
        <w:rPr>
          <w:rFonts w:ascii="Arial" w:hAnsi="Arial" w:cs="Arial"/>
          <w:kern w:val="28"/>
          <w:sz w:val="22"/>
          <w:szCs w:val="22"/>
        </w:rPr>
        <w:t xml:space="preserve">, si è pensato con il </w:t>
      </w:r>
      <w:r w:rsidRPr="005E1E1F">
        <w:rPr>
          <w:rFonts w:ascii="Arial" w:hAnsi="Arial" w:cs="Arial"/>
          <w:b/>
          <w:kern w:val="28"/>
          <w:sz w:val="22"/>
          <w:szCs w:val="22"/>
        </w:rPr>
        <w:t xml:space="preserve">Goethe </w:t>
      </w:r>
      <w:proofErr w:type="spellStart"/>
      <w:r w:rsidRPr="005E1E1F">
        <w:rPr>
          <w:rFonts w:ascii="Arial" w:hAnsi="Arial" w:cs="Arial"/>
          <w:b/>
          <w:kern w:val="28"/>
          <w:sz w:val="22"/>
          <w:szCs w:val="22"/>
        </w:rPr>
        <w:t>Institut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, partner della sezione, di proseguire la panoramica sulle coproduzioni turco-tedesche, in particolare sulla figura di </w:t>
      </w:r>
      <w:proofErr w:type="spellStart"/>
      <w:r w:rsidRPr="005E1E1F">
        <w:rPr>
          <w:rFonts w:ascii="Arial" w:hAnsi="Arial" w:cs="Arial"/>
          <w:b/>
          <w:kern w:val="28"/>
          <w:sz w:val="22"/>
          <w:szCs w:val="22"/>
        </w:rPr>
        <w:t>Fatih</w:t>
      </w:r>
      <w:proofErr w:type="spellEnd"/>
      <w:r w:rsidRPr="005E1E1F">
        <w:rPr>
          <w:rFonts w:ascii="Arial" w:hAnsi="Arial" w:cs="Arial"/>
          <w:b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b/>
          <w:kern w:val="28"/>
          <w:sz w:val="22"/>
          <w:szCs w:val="22"/>
        </w:rPr>
        <w:t>Akin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, uno dei più importanti registi europei. Durante la scorsa edizione il Festival ha proposto un primo focus sul regista tedesco di origine turca, proiettando una retrospettiva composta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da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 quattro lungometraggi di fiction e un documentario. </w:t>
      </w:r>
      <w:r w:rsidRPr="005E1E1F">
        <w:rPr>
          <w:rFonts w:ascii="Arial" w:hAnsi="Arial" w:cs="Arial"/>
          <w:kern w:val="28"/>
          <w:sz w:val="22"/>
          <w:szCs w:val="22"/>
        </w:rPr>
        <w:br/>
      </w:r>
    </w:p>
    <w:p w14:paraId="3FDB1CD3" w14:textId="77777777" w:rsidR="004E6BD4" w:rsidRDefault="004A5A8D" w:rsidP="004A5A8D">
      <w:pPr>
        <w:autoSpaceDE w:val="0"/>
        <w:autoSpaceDN w:val="0"/>
        <w:adjustRightInd w:val="0"/>
        <w:spacing w:after="240"/>
        <w:rPr>
          <w:rFonts w:ascii="Arial" w:hAnsi="Arial" w:cs="Arial"/>
          <w:kern w:val="28"/>
          <w:sz w:val="22"/>
          <w:szCs w:val="22"/>
        </w:rPr>
      </w:pPr>
      <w:r w:rsidRPr="005E1E1F">
        <w:rPr>
          <w:rFonts w:ascii="Arial" w:hAnsi="Arial" w:cs="Arial"/>
          <w:kern w:val="28"/>
          <w:sz w:val="22"/>
          <w:szCs w:val="22"/>
        </w:rPr>
        <w:t xml:space="preserve">Quest’anno, </w:t>
      </w:r>
      <w:r w:rsidRPr="005E1E1F">
        <w:rPr>
          <w:rFonts w:ascii="Arial" w:hAnsi="Arial" w:cs="Arial"/>
          <w:iCs/>
          <w:kern w:val="28"/>
          <w:sz w:val="22"/>
          <w:szCs w:val="22"/>
        </w:rPr>
        <w:t xml:space="preserve">grazie anche al sostegno di </w:t>
      </w:r>
      <w:proofErr w:type="spellStart"/>
      <w:r w:rsidRPr="00FD5814">
        <w:rPr>
          <w:rFonts w:ascii="Arial" w:hAnsi="Arial" w:cs="Arial"/>
          <w:b/>
          <w:iCs/>
          <w:kern w:val="28"/>
          <w:sz w:val="22"/>
          <w:szCs w:val="22"/>
        </w:rPr>
        <w:t>Amiu</w:t>
      </w:r>
      <w:proofErr w:type="spellEnd"/>
      <w:r w:rsidRPr="00FD5814">
        <w:rPr>
          <w:rFonts w:ascii="Arial" w:hAnsi="Arial" w:cs="Arial"/>
          <w:b/>
          <w:iCs/>
          <w:kern w:val="28"/>
          <w:sz w:val="22"/>
          <w:szCs w:val="22"/>
        </w:rPr>
        <w:t>,</w:t>
      </w:r>
      <w:r w:rsidRPr="005E1E1F">
        <w:rPr>
          <w:rFonts w:ascii="Arial" w:hAnsi="Arial" w:cs="Arial"/>
          <w:kern w:val="28"/>
          <w:sz w:val="22"/>
          <w:szCs w:val="22"/>
        </w:rPr>
        <w:t xml:space="preserve"> si è deciso di organizzare un evento dedicato all’ambiente e all’impegno civile dell’artista e in particolare alla produzione di </w:t>
      </w:r>
      <w:proofErr w:type="spellStart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>Müll</w:t>
      </w:r>
      <w:proofErr w:type="spellEnd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>im</w:t>
      </w:r>
      <w:proofErr w:type="spellEnd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>Garten</w:t>
      </w:r>
      <w:proofErr w:type="spellEnd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 xml:space="preserve"> Eden (</w:t>
      </w:r>
      <w:proofErr w:type="spellStart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>Polluting</w:t>
      </w:r>
      <w:proofErr w:type="spellEnd"/>
      <w:r w:rsidRPr="005E1E1F">
        <w:rPr>
          <w:rFonts w:ascii="Arial" w:hAnsi="Arial" w:cs="Arial"/>
          <w:b/>
          <w:i/>
          <w:iCs/>
          <w:kern w:val="28"/>
          <w:sz w:val="22"/>
          <w:szCs w:val="22"/>
        </w:rPr>
        <w:t xml:space="preserve"> Paradise / Spazzatura nel Giardino dell’Eden</w:t>
      </w:r>
      <w:r>
        <w:rPr>
          <w:rFonts w:ascii="Arial" w:hAnsi="Arial" w:cs="Arial"/>
          <w:b/>
          <w:i/>
          <w:iCs/>
          <w:kern w:val="28"/>
          <w:sz w:val="22"/>
          <w:szCs w:val="22"/>
        </w:rPr>
        <w:t>)</w:t>
      </w:r>
      <w:r w:rsidRPr="005E1E1F">
        <w:rPr>
          <w:rFonts w:ascii="Arial" w:hAnsi="Arial" w:cs="Arial"/>
          <w:kern w:val="28"/>
          <w:sz w:val="22"/>
          <w:szCs w:val="22"/>
        </w:rPr>
        <w:t>.</w:t>
      </w:r>
      <w:r w:rsidRPr="005E1E1F">
        <w:rPr>
          <w:rFonts w:ascii="Arial" w:hAnsi="Arial" w:cs="Arial"/>
          <w:kern w:val="28"/>
          <w:sz w:val="22"/>
          <w:szCs w:val="22"/>
        </w:rPr>
        <w:br/>
      </w:r>
    </w:p>
    <w:p w14:paraId="53EDB19A" w14:textId="77777777" w:rsidR="004A5A8D" w:rsidRDefault="004A5A8D" w:rsidP="004A5A8D">
      <w:pPr>
        <w:autoSpaceDE w:val="0"/>
        <w:autoSpaceDN w:val="0"/>
        <w:adjustRightInd w:val="0"/>
        <w:spacing w:after="240"/>
        <w:rPr>
          <w:rFonts w:ascii="Arial" w:hAnsi="Arial" w:cs="Arial"/>
          <w:kern w:val="28"/>
          <w:sz w:val="22"/>
          <w:szCs w:val="22"/>
        </w:rPr>
      </w:pPr>
      <w:r w:rsidRPr="005E1E1F">
        <w:rPr>
          <w:rFonts w:ascii="Arial" w:hAnsi="Arial" w:cs="Arial"/>
          <w:kern w:val="28"/>
          <w:sz w:val="22"/>
          <w:szCs w:val="22"/>
        </w:rPr>
        <w:t xml:space="preserve">Nel 2006 il regista gira il finale del suo film </w:t>
      </w:r>
      <w:r w:rsidRPr="005E1E1F">
        <w:rPr>
          <w:rFonts w:ascii="Arial" w:hAnsi="Arial" w:cs="Arial"/>
          <w:i/>
          <w:kern w:val="28"/>
          <w:sz w:val="22"/>
          <w:szCs w:val="22"/>
        </w:rPr>
        <w:t>Ai confini del paradiso</w:t>
      </w:r>
      <w:r w:rsidRPr="005E1E1F">
        <w:rPr>
          <w:rFonts w:ascii="Arial" w:hAnsi="Arial" w:cs="Arial"/>
          <w:kern w:val="28"/>
          <w:sz w:val="22"/>
          <w:szCs w:val="22"/>
        </w:rPr>
        <w:t xml:space="preserve"> a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Camburnu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, villaggio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natale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 dei nonni, nella Turchia nord-orientale, dove gli abitanti vivono da generazioni a stretto contatto con la natura. Una catastrofe ecologica minaccia però il villaggio: una discarica costruita nel totale disinteresse nei confronti dell'ambiente, contro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la quale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 si schierano il sindaco, gli abitanti e lo stesso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Akin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. Per più di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5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 anni il regista filma la lotta del villaggio contro le istituzioni e testimonia le conseguenze catastrofiche del malgoverno.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Uno straordinario ritratto della popolazione rurale turca, una commovente testimonianza di coraggio civile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. </w:t>
      </w:r>
    </w:p>
    <w:p w14:paraId="60C350D0" w14:textId="77777777" w:rsidR="004A5A8D" w:rsidRDefault="004A5A8D" w:rsidP="004A5A8D">
      <w:pPr>
        <w:autoSpaceDE w:val="0"/>
        <w:autoSpaceDN w:val="0"/>
        <w:adjustRightInd w:val="0"/>
        <w:spacing w:after="240"/>
        <w:rPr>
          <w:rFonts w:ascii="Arial" w:hAnsi="Arial" w:cs="Arial"/>
          <w:kern w:val="28"/>
          <w:sz w:val="22"/>
          <w:szCs w:val="22"/>
        </w:rPr>
      </w:pPr>
      <w:r w:rsidRPr="005E1E1F">
        <w:rPr>
          <w:rFonts w:ascii="Arial" w:hAnsi="Arial" w:cs="Arial"/>
          <w:kern w:val="28"/>
          <w:sz w:val="22"/>
          <w:szCs w:val="22"/>
        </w:rPr>
        <w:t xml:space="preserve">Per l’occasione è stato invitato a Genova </w:t>
      </w:r>
      <w:r w:rsidRPr="005E1E1F">
        <w:rPr>
          <w:rFonts w:ascii="Arial" w:hAnsi="Arial" w:cs="Arial"/>
          <w:b/>
          <w:kern w:val="28"/>
          <w:sz w:val="22"/>
          <w:szCs w:val="22"/>
        </w:rPr>
        <w:t>Fla</w:t>
      </w:r>
      <w:r>
        <w:rPr>
          <w:rFonts w:ascii="Arial" w:hAnsi="Arial" w:cs="Arial"/>
          <w:b/>
          <w:kern w:val="28"/>
          <w:sz w:val="22"/>
          <w:szCs w:val="22"/>
        </w:rPr>
        <w:t xml:space="preserve">minio Zadra, produttore di questo e di molti altri film di successo </w:t>
      </w:r>
      <w:proofErr w:type="gramStart"/>
      <w:r>
        <w:rPr>
          <w:rFonts w:ascii="Arial" w:hAnsi="Arial" w:cs="Arial"/>
          <w:b/>
          <w:kern w:val="28"/>
          <w:sz w:val="22"/>
          <w:szCs w:val="22"/>
        </w:rPr>
        <w:t>di</w:t>
      </w:r>
      <w:proofErr w:type="gramEnd"/>
      <w:r>
        <w:rPr>
          <w:rFonts w:ascii="Arial" w:hAnsi="Arial" w:cs="Arial"/>
          <w:b/>
          <w:kern w:val="2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</w:rPr>
        <w:t>Akin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>, che ha partecipato attivamente al progetto e alle riprese in Turchia ed è impegnato in questi giorni in Germania proprio sul set</w:t>
      </w:r>
      <w:r>
        <w:rPr>
          <w:rFonts w:ascii="Arial" w:hAnsi="Arial" w:cs="Arial"/>
          <w:kern w:val="28"/>
          <w:sz w:val="22"/>
          <w:szCs w:val="22"/>
        </w:rPr>
        <w:t xml:space="preserve"> dell’ultimo film di </w:t>
      </w:r>
      <w:proofErr w:type="spellStart"/>
      <w:r>
        <w:rPr>
          <w:rFonts w:ascii="Arial" w:hAnsi="Arial" w:cs="Arial"/>
          <w:kern w:val="28"/>
          <w:sz w:val="22"/>
          <w:szCs w:val="22"/>
        </w:rPr>
        <w:t>Fatih</w:t>
      </w:r>
      <w:proofErr w:type="spellEnd"/>
      <w:r>
        <w:rPr>
          <w:rFonts w:ascii="Arial" w:hAnsi="Arial" w:cs="Arial"/>
          <w:kern w:val="2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</w:rPr>
        <w:t>Akin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>.</w:t>
      </w:r>
      <w:r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40001CAB" w14:textId="77777777" w:rsidR="004A5A8D" w:rsidRDefault="004A5A8D" w:rsidP="004A5A8D">
      <w:pPr>
        <w:autoSpaceDE w:val="0"/>
        <w:autoSpaceDN w:val="0"/>
        <w:adjustRightInd w:val="0"/>
        <w:spacing w:after="24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Insieme a Zadra parteciperanno </w:t>
      </w:r>
      <w:r w:rsidRPr="005E1E1F">
        <w:rPr>
          <w:rFonts w:ascii="Arial" w:hAnsi="Arial" w:cs="Arial"/>
          <w:kern w:val="28"/>
          <w:sz w:val="22"/>
          <w:szCs w:val="22"/>
        </w:rPr>
        <w:t xml:space="preserve">alla presentazione del film </w:t>
      </w:r>
      <w:r w:rsidRPr="005E1E1F">
        <w:rPr>
          <w:rFonts w:ascii="Arial" w:hAnsi="Arial" w:cs="Arial"/>
          <w:b/>
          <w:kern w:val="28"/>
          <w:sz w:val="22"/>
          <w:szCs w:val="22"/>
        </w:rPr>
        <w:t>Italo Porcile, Assessore all’Ambiente del Comune di Genova</w:t>
      </w:r>
      <w:r w:rsidRPr="005E1E1F">
        <w:rPr>
          <w:rFonts w:ascii="Arial" w:hAnsi="Arial" w:cs="Arial"/>
          <w:kern w:val="28"/>
          <w:sz w:val="22"/>
          <w:szCs w:val="22"/>
        </w:rPr>
        <w:t xml:space="preserve"> e </w:t>
      </w:r>
      <w:r w:rsidRPr="005E1E1F">
        <w:rPr>
          <w:rFonts w:ascii="Arial" w:hAnsi="Arial" w:cs="Arial"/>
          <w:b/>
          <w:kern w:val="28"/>
          <w:sz w:val="22"/>
          <w:szCs w:val="22"/>
        </w:rPr>
        <w:t xml:space="preserve">Cristiano </w:t>
      </w:r>
      <w:proofErr w:type="spellStart"/>
      <w:r w:rsidRPr="005E1E1F">
        <w:rPr>
          <w:rFonts w:ascii="Arial" w:hAnsi="Arial" w:cs="Arial"/>
          <w:b/>
          <w:kern w:val="28"/>
          <w:sz w:val="22"/>
          <w:szCs w:val="22"/>
        </w:rPr>
        <w:t>Palozzi</w:t>
      </w:r>
      <w:proofErr w:type="spellEnd"/>
      <w:r w:rsidRPr="005E1E1F">
        <w:rPr>
          <w:rFonts w:ascii="Arial" w:hAnsi="Arial" w:cs="Arial"/>
          <w:b/>
          <w:kern w:val="28"/>
          <w:sz w:val="22"/>
          <w:szCs w:val="22"/>
        </w:rPr>
        <w:t xml:space="preserve">, direttore artistico </w:t>
      </w:r>
      <w:proofErr w:type="gramStart"/>
      <w:r w:rsidRPr="005E1E1F">
        <w:rPr>
          <w:rFonts w:ascii="Arial" w:hAnsi="Arial" w:cs="Arial"/>
          <w:b/>
          <w:kern w:val="28"/>
          <w:sz w:val="22"/>
          <w:szCs w:val="22"/>
        </w:rPr>
        <w:t>del</w:t>
      </w:r>
      <w:proofErr w:type="gramEnd"/>
      <w:r w:rsidRPr="005E1E1F">
        <w:rPr>
          <w:rFonts w:ascii="Arial" w:hAnsi="Arial" w:cs="Arial"/>
          <w:b/>
          <w:kern w:val="28"/>
          <w:sz w:val="22"/>
          <w:szCs w:val="22"/>
        </w:rPr>
        <w:t xml:space="preserve"> Genova Film Festival</w:t>
      </w:r>
      <w:r w:rsidRPr="005E1E1F">
        <w:rPr>
          <w:rFonts w:ascii="Arial" w:hAnsi="Arial" w:cs="Arial"/>
          <w:kern w:val="28"/>
          <w:sz w:val="22"/>
          <w:szCs w:val="22"/>
        </w:rPr>
        <w:t>.</w:t>
      </w:r>
      <w:r w:rsidRPr="005E1E1F">
        <w:rPr>
          <w:rFonts w:ascii="Arial" w:hAnsi="Arial" w:cs="Arial"/>
          <w:kern w:val="28"/>
          <w:sz w:val="22"/>
          <w:szCs w:val="22"/>
        </w:rPr>
        <w:br/>
      </w:r>
      <w:r w:rsidRPr="005E1E1F">
        <w:rPr>
          <w:rFonts w:ascii="Arial" w:hAnsi="Arial" w:cs="Arial"/>
          <w:kern w:val="28"/>
          <w:sz w:val="22"/>
          <w:szCs w:val="22"/>
        </w:rPr>
        <w:br/>
        <w:t xml:space="preserve">L’evento è organizzato con il sostegno di </w:t>
      </w:r>
      <w:r w:rsidRPr="005E1E1F">
        <w:rPr>
          <w:rFonts w:ascii="Arial" w:hAnsi="Arial" w:cs="Arial"/>
          <w:b/>
          <w:kern w:val="28"/>
          <w:sz w:val="22"/>
          <w:szCs w:val="22"/>
        </w:rPr>
        <w:t xml:space="preserve">Goethe </w:t>
      </w:r>
      <w:proofErr w:type="spellStart"/>
      <w:r w:rsidRPr="005E1E1F">
        <w:rPr>
          <w:rFonts w:ascii="Arial" w:hAnsi="Arial" w:cs="Arial"/>
          <w:b/>
          <w:kern w:val="28"/>
          <w:sz w:val="22"/>
          <w:szCs w:val="22"/>
        </w:rPr>
        <w:t>Institut</w:t>
      </w:r>
      <w:proofErr w:type="spellEnd"/>
      <w:r w:rsidRPr="005E1E1F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Pr="005E1E1F">
        <w:rPr>
          <w:rFonts w:ascii="Arial" w:hAnsi="Arial" w:cs="Arial"/>
          <w:kern w:val="28"/>
          <w:sz w:val="22"/>
          <w:szCs w:val="22"/>
        </w:rPr>
        <w:t>e</w:t>
      </w:r>
      <w:r w:rsidRPr="005E1E1F">
        <w:rPr>
          <w:rFonts w:ascii="Arial" w:hAnsi="Arial" w:cs="Arial"/>
          <w:b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b/>
          <w:kern w:val="28"/>
          <w:sz w:val="22"/>
          <w:szCs w:val="22"/>
        </w:rPr>
        <w:t>Amiu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>.</w:t>
      </w:r>
      <w:r w:rsidRPr="005E1E1F">
        <w:rPr>
          <w:rFonts w:ascii="Arial" w:hAnsi="Arial" w:cs="Arial"/>
          <w:kern w:val="28"/>
          <w:sz w:val="22"/>
          <w:szCs w:val="22"/>
        </w:rPr>
        <w:br/>
      </w:r>
      <w:r w:rsidRPr="005E1E1F">
        <w:rPr>
          <w:rFonts w:ascii="Arial" w:hAnsi="Arial" w:cs="Arial"/>
          <w:kern w:val="28"/>
          <w:sz w:val="22"/>
          <w:szCs w:val="22"/>
        </w:rPr>
        <w:br/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Fatih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Akin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 è sicuramente il più illustre esponente del cinema turco-tedesco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ed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 uno dei più premiati autori europei. Regista, sceneggiatore, produttore cinematografico e attore, nasce ad Amburgo nel 1973 da genitori turchi emigrati in Germania negli anni Sessanta. Dopo gli studi in comunicazione visiva nel 1994 inizia la sua collaborazione con la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Wueste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Filmproduktion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, con cui realizzerà alcuni dei suoi film. Nel 1998 debutta come regista con il film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Kurz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und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schmerzlos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r w:rsidRPr="005E1E1F">
        <w:rPr>
          <w:rFonts w:ascii="Arial" w:hAnsi="Arial" w:cs="Arial"/>
          <w:kern w:val="28"/>
          <w:sz w:val="22"/>
          <w:szCs w:val="22"/>
        </w:rPr>
        <w:t xml:space="preserve">con cui vince il Pardo di Bronzo al Festival di Locarno e il Pierrot come miglior giovane regista al Bayerische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Filmpreis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 di Monaco.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Successivamente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 dirige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Im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Juli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r w:rsidRPr="005E1E1F">
        <w:rPr>
          <w:rFonts w:ascii="Arial" w:hAnsi="Arial" w:cs="Arial"/>
          <w:kern w:val="28"/>
          <w:sz w:val="22"/>
          <w:szCs w:val="22"/>
        </w:rPr>
        <w:t xml:space="preserve">(2000),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Wir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haben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vergessen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zurückzukeheren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r w:rsidRPr="005E1E1F">
        <w:rPr>
          <w:rFonts w:ascii="Arial" w:hAnsi="Arial" w:cs="Arial"/>
          <w:kern w:val="28"/>
          <w:sz w:val="22"/>
          <w:szCs w:val="22"/>
        </w:rPr>
        <w:t xml:space="preserve">(2001) e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Solino </w:t>
      </w:r>
      <w:r w:rsidRPr="005E1E1F">
        <w:rPr>
          <w:rFonts w:ascii="Arial" w:hAnsi="Arial" w:cs="Arial"/>
          <w:kern w:val="28"/>
          <w:sz w:val="22"/>
          <w:szCs w:val="22"/>
        </w:rPr>
        <w:t xml:space="preserve">(2002), ma è nel 2004 che riceve la consacrazione artistica con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La sposa turca </w:t>
      </w:r>
      <w:r w:rsidRPr="005E1E1F">
        <w:rPr>
          <w:rFonts w:ascii="Arial" w:hAnsi="Arial" w:cs="Arial"/>
          <w:kern w:val="28"/>
          <w:sz w:val="22"/>
          <w:szCs w:val="22"/>
        </w:rPr>
        <w:t xml:space="preserve">che vince l'Orso d'Oro al Festival di Berlino e due premi agli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European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 Film Awards. Nello stesso anno partecipa al film collettivo prodotto da Lars Von Trier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Europäische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visionen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. L'anno successivo </w:t>
      </w:r>
      <w:r w:rsidRPr="005E1E1F">
        <w:rPr>
          <w:rFonts w:ascii="Arial" w:hAnsi="Arial" w:cs="Arial"/>
          <w:kern w:val="28"/>
          <w:sz w:val="22"/>
          <w:szCs w:val="22"/>
        </w:rPr>
        <w:lastRenderedPageBreak/>
        <w:t xml:space="preserve">dirige il suo primo documentario: </w:t>
      </w:r>
      <w:proofErr w:type="spellStart"/>
      <w:r w:rsidRPr="005E1E1F">
        <w:rPr>
          <w:rFonts w:ascii="Arial" w:hAnsi="Arial" w:cs="Arial"/>
          <w:i/>
          <w:iCs/>
          <w:kern w:val="28"/>
          <w:sz w:val="22"/>
          <w:szCs w:val="22"/>
        </w:rPr>
        <w:t>Crossing</w:t>
      </w:r>
      <w:proofErr w:type="spellEnd"/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 the bridge – The sound of</w:t>
      </w:r>
      <w:r w:rsidRPr="005E1E1F">
        <w:rPr>
          <w:rFonts w:ascii="Arial" w:hAnsi="Arial" w:cs="Arial"/>
          <w:kern w:val="28"/>
          <w:sz w:val="22"/>
          <w:szCs w:val="22"/>
        </w:rPr>
        <w:t xml:space="preserve">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Istanbul </w:t>
      </w:r>
      <w:r w:rsidRPr="005E1E1F">
        <w:rPr>
          <w:rFonts w:ascii="Arial" w:hAnsi="Arial" w:cs="Arial"/>
          <w:kern w:val="28"/>
          <w:sz w:val="22"/>
          <w:szCs w:val="22"/>
        </w:rPr>
        <w:t xml:space="preserve">sulla scena musicale della città, mentre nel 2006 dirige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>Ai confini del</w:t>
      </w:r>
      <w:r w:rsidRPr="005E1E1F">
        <w:rPr>
          <w:rFonts w:ascii="Arial" w:hAnsi="Arial" w:cs="Arial"/>
          <w:kern w:val="28"/>
          <w:sz w:val="22"/>
          <w:szCs w:val="22"/>
        </w:rPr>
        <w:t xml:space="preserve">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>paradiso</w:t>
      </w:r>
      <w:r w:rsidRPr="005E1E1F">
        <w:rPr>
          <w:rFonts w:ascii="Arial" w:hAnsi="Arial" w:cs="Arial"/>
          <w:kern w:val="28"/>
          <w:sz w:val="22"/>
          <w:szCs w:val="22"/>
        </w:rPr>
        <w:t xml:space="preserve">, secondo film della trilogia sull'amore, la morte e il demonio iniziata con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>La sposa</w:t>
      </w:r>
      <w:r w:rsidRPr="005E1E1F">
        <w:rPr>
          <w:rFonts w:ascii="Arial" w:hAnsi="Arial" w:cs="Arial"/>
          <w:kern w:val="28"/>
          <w:sz w:val="22"/>
          <w:szCs w:val="22"/>
        </w:rPr>
        <w:t xml:space="preserve">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>turca</w:t>
      </w:r>
      <w:r w:rsidRPr="005E1E1F">
        <w:rPr>
          <w:rFonts w:ascii="Arial" w:hAnsi="Arial" w:cs="Arial"/>
          <w:kern w:val="28"/>
          <w:sz w:val="22"/>
          <w:szCs w:val="22"/>
        </w:rPr>
        <w:t xml:space="preserve">.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 xml:space="preserve">Ai confini del paradiso </w:t>
      </w:r>
      <w:r w:rsidRPr="005E1E1F">
        <w:rPr>
          <w:rFonts w:ascii="Arial" w:hAnsi="Arial" w:cs="Arial"/>
          <w:kern w:val="28"/>
          <w:sz w:val="22"/>
          <w:szCs w:val="22"/>
        </w:rPr>
        <w:t xml:space="preserve">vince il Premio per la miglior sceneggiatura al 60°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Festival di Cannes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. Nel 2009 </w:t>
      </w:r>
      <w:proofErr w:type="spellStart"/>
      <w:r w:rsidRPr="005E1E1F">
        <w:rPr>
          <w:rFonts w:ascii="Arial" w:hAnsi="Arial" w:cs="Arial"/>
          <w:kern w:val="28"/>
          <w:sz w:val="22"/>
          <w:szCs w:val="22"/>
        </w:rPr>
        <w:t>Akin</w:t>
      </w:r>
      <w:proofErr w:type="spellEnd"/>
      <w:r w:rsidRPr="005E1E1F">
        <w:rPr>
          <w:rFonts w:ascii="Arial" w:hAnsi="Arial" w:cs="Arial"/>
          <w:kern w:val="28"/>
          <w:sz w:val="22"/>
          <w:szCs w:val="22"/>
        </w:rPr>
        <w:t xml:space="preserve"> gira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>Soul Kitchen</w:t>
      </w:r>
      <w:r w:rsidRPr="005E1E1F">
        <w:rPr>
          <w:rFonts w:ascii="Arial" w:hAnsi="Arial" w:cs="Arial"/>
          <w:kern w:val="28"/>
          <w:sz w:val="22"/>
          <w:szCs w:val="22"/>
        </w:rPr>
        <w:t xml:space="preserve">, che vince il Leone d'Argento - Gran Premio della Giuria al Festival di Venezia. Nel 2014 il suo film </w:t>
      </w:r>
      <w:r w:rsidRPr="005E1E1F">
        <w:rPr>
          <w:rFonts w:ascii="Arial" w:hAnsi="Arial" w:cs="Arial"/>
          <w:i/>
          <w:iCs/>
          <w:kern w:val="28"/>
          <w:sz w:val="22"/>
          <w:szCs w:val="22"/>
        </w:rPr>
        <w:t>Il padre</w:t>
      </w:r>
      <w:r w:rsidRPr="005E1E1F">
        <w:rPr>
          <w:rFonts w:ascii="Arial" w:hAnsi="Arial" w:cs="Arial"/>
          <w:kern w:val="28"/>
          <w:sz w:val="22"/>
          <w:szCs w:val="22"/>
        </w:rPr>
        <w:t xml:space="preserve">, sul genocidio armeno, </w:t>
      </w:r>
      <w:proofErr w:type="gramStart"/>
      <w:r w:rsidRPr="005E1E1F">
        <w:rPr>
          <w:rFonts w:ascii="Arial" w:hAnsi="Arial" w:cs="Arial"/>
          <w:kern w:val="28"/>
          <w:sz w:val="22"/>
          <w:szCs w:val="22"/>
        </w:rPr>
        <w:t>viene</w:t>
      </w:r>
      <w:proofErr w:type="gramEnd"/>
      <w:r w:rsidRPr="005E1E1F">
        <w:rPr>
          <w:rFonts w:ascii="Arial" w:hAnsi="Arial" w:cs="Arial"/>
          <w:kern w:val="28"/>
          <w:sz w:val="22"/>
          <w:szCs w:val="22"/>
        </w:rPr>
        <w:t xml:space="preserve"> presentato alla 71° Mostra d’Arte Cinematografica di Venezia.</w:t>
      </w:r>
      <w:r w:rsidRPr="005E1E1F">
        <w:rPr>
          <w:rFonts w:ascii="Arial" w:hAnsi="Arial" w:cs="Arial"/>
          <w:kern w:val="28"/>
          <w:sz w:val="22"/>
          <w:szCs w:val="22"/>
        </w:rPr>
        <w:br/>
      </w:r>
    </w:p>
    <w:p w14:paraId="5F58B58B" w14:textId="77777777" w:rsidR="004A5A8D" w:rsidRPr="005E1E1F" w:rsidRDefault="004A5A8D" w:rsidP="004A5A8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sezione SALA STAMPA del sito ufficiale del festival (</w:t>
      </w:r>
      <w:hyperlink r:id="rId6" w:history="1">
        <w:r w:rsidRPr="006C45CD">
          <w:rPr>
            <w:rStyle w:val="Collegamentoipertestuale"/>
            <w:rFonts w:ascii="Arial" w:hAnsi="Arial" w:cs="Arial"/>
            <w:sz w:val="22"/>
            <w:szCs w:val="22"/>
          </w:rPr>
          <w:t>www.genovafilmfestival.org</w:t>
        </w:r>
      </w:hyperlink>
      <w:r>
        <w:rPr>
          <w:rFonts w:ascii="Arial" w:hAnsi="Arial" w:cs="Arial"/>
          <w:sz w:val="22"/>
          <w:szCs w:val="22"/>
        </w:rPr>
        <w:t>) sono disponibili alcune immagini relative all’evento.</w:t>
      </w:r>
    </w:p>
    <w:p w14:paraId="69398523" w14:textId="77777777" w:rsidR="004A5A8D" w:rsidRDefault="004E6BD4" w:rsidP="004E6BD4">
      <w:pPr>
        <w:rPr>
          <w:rFonts w:ascii="Arial" w:hAnsi="Arial" w:cs="Arial"/>
          <w:b/>
          <w:bCs/>
          <w:sz w:val="22"/>
          <w:szCs w:val="22"/>
        </w:rPr>
      </w:pPr>
      <w:r w:rsidRPr="005E1E1F">
        <w:rPr>
          <w:rFonts w:ascii="Arial" w:hAnsi="Arial" w:cs="Arial"/>
          <w:b/>
          <w:bCs/>
          <w:sz w:val="22"/>
          <w:szCs w:val="22"/>
        </w:rPr>
        <w:t xml:space="preserve">La 19a edizione </w:t>
      </w:r>
      <w:proofErr w:type="gramStart"/>
      <w:r w:rsidRPr="005E1E1F">
        <w:rPr>
          <w:rFonts w:ascii="Arial" w:hAnsi="Arial" w:cs="Arial"/>
          <w:b/>
          <w:bCs/>
          <w:sz w:val="22"/>
          <w:szCs w:val="22"/>
        </w:rPr>
        <w:t>del</w:t>
      </w:r>
      <w:proofErr w:type="gramEnd"/>
      <w:r w:rsidRPr="005E1E1F">
        <w:rPr>
          <w:rFonts w:ascii="Arial" w:hAnsi="Arial" w:cs="Arial"/>
          <w:b/>
          <w:bCs/>
          <w:sz w:val="22"/>
          <w:szCs w:val="22"/>
        </w:rPr>
        <w:t xml:space="preserve"> Genova Film Festival, si svolge dal 28 Novembre al 4 Dicembre 2016 nella multisala The Space Cinema Porto Antico di Genova: una settimana intensa di proiezioni ed incontri.</w:t>
      </w:r>
    </w:p>
    <w:p w14:paraId="5EB58247" w14:textId="77777777" w:rsidR="004E6BD4" w:rsidRPr="004E6BD4" w:rsidRDefault="004E6BD4" w:rsidP="004E6BD4">
      <w:pPr>
        <w:rPr>
          <w:rFonts w:ascii="Arial" w:hAnsi="Arial" w:cs="Arial"/>
          <w:b/>
          <w:bCs/>
          <w:sz w:val="22"/>
          <w:szCs w:val="22"/>
        </w:rPr>
      </w:pPr>
    </w:p>
    <w:p w14:paraId="7453D394" w14:textId="77777777" w:rsidR="004A5A8D" w:rsidRDefault="004A5A8D" w:rsidP="004A5A8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5E1E1F">
        <w:rPr>
          <w:rFonts w:ascii="Arial" w:hAnsi="Arial" w:cs="Arial"/>
          <w:sz w:val="22"/>
          <w:szCs w:val="22"/>
        </w:rPr>
        <w:t>Il Festival è sostenuto da</w:t>
      </w:r>
      <w:r w:rsidRPr="005E1E1F">
        <w:rPr>
          <w:rFonts w:ascii="Arial" w:hAnsi="Arial" w:cs="Arial"/>
          <w:b/>
          <w:bCs/>
          <w:sz w:val="22"/>
          <w:szCs w:val="22"/>
        </w:rPr>
        <w:t xml:space="preserve"> Comune di Genova</w:t>
      </w:r>
      <w:r w:rsidRPr="005E1E1F">
        <w:rPr>
          <w:rFonts w:ascii="Arial" w:hAnsi="Arial" w:cs="Arial"/>
          <w:sz w:val="22"/>
          <w:szCs w:val="22"/>
        </w:rPr>
        <w:t xml:space="preserve">, </w:t>
      </w:r>
      <w:r w:rsidRPr="005E1E1F">
        <w:rPr>
          <w:rFonts w:ascii="Arial" w:hAnsi="Arial" w:cs="Arial"/>
          <w:b/>
          <w:bCs/>
          <w:sz w:val="22"/>
          <w:szCs w:val="22"/>
        </w:rPr>
        <w:t>Regione Liguria</w:t>
      </w:r>
      <w:r w:rsidRPr="005E1E1F">
        <w:rPr>
          <w:rFonts w:ascii="Arial" w:hAnsi="Arial" w:cs="Arial"/>
          <w:sz w:val="22"/>
          <w:szCs w:val="22"/>
        </w:rPr>
        <w:t xml:space="preserve">, </w:t>
      </w:r>
      <w:r w:rsidRPr="005E1E1F">
        <w:rPr>
          <w:rFonts w:ascii="Arial" w:hAnsi="Arial" w:cs="Arial"/>
          <w:b/>
          <w:sz w:val="22"/>
          <w:szCs w:val="22"/>
        </w:rPr>
        <w:t>Genova Palazzo Ducale Fondazione per la Cultura</w:t>
      </w:r>
      <w:r w:rsidRPr="005E1E1F">
        <w:rPr>
          <w:rFonts w:ascii="Arial" w:hAnsi="Arial" w:cs="Arial"/>
          <w:sz w:val="22"/>
          <w:szCs w:val="22"/>
        </w:rPr>
        <w:t xml:space="preserve">, </w:t>
      </w:r>
      <w:r w:rsidRPr="005E1E1F">
        <w:rPr>
          <w:rFonts w:ascii="Arial" w:hAnsi="Arial" w:cs="Arial"/>
          <w:b/>
          <w:bCs/>
          <w:sz w:val="22"/>
          <w:szCs w:val="22"/>
        </w:rPr>
        <w:t xml:space="preserve">Camera di Commercio di Genova, Goethe </w:t>
      </w:r>
      <w:proofErr w:type="spellStart"/>
      <w:r w:rsidRPr="005E1E1F">
        <w:rPr>
          <w:rFonts w:ascii="Arial" w:hAnsi="Arial" w:cs="Arial"/>
          <w:b/>
          <w:bCs/>
          <w:sz w:val="22"/>
          <w:szCs w:val="22"/>
        </w:rPr>
        <w:t>Institut</w:t>
      </w:r>
      <w:proofErr w:type="spellEnd"/>
      <w:r w:rsidRPr="005E1E1F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5E1E1F">
        <w:rPr>
          <w:rFonts w:ascii="Arial" w:hAnsi="Arial" w:cs="Arial"/>
          <w:b/>
          <w:bCs/>
          <w:sz w:val="22"/>
          <w:szCs w:val="22"/>
        </w:rPr>
        <w:t>Amiu</w:t>
      </w:r>
      <w:proofErr w:type="spellEnd"/>
      <w:r w:rsidRPr="005E1E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1E1F">
        <w:rPr>
          <w:rFonts w:ascii="Arial" w:hAnsi="Arial" w:cs="Arial"/>
          <w:sz w:val="22"/>
          <w:szCs w:val="22"/>
        </w:rPr>
        <w:t xml:space="preserve">ed è realizzato con la collaborazione di Bonsai Film - </w:t>
      </w:r>
      <w:proofErr w:type="spellStart"/>
      <w:r w:rsidRPr="005E1E1F">
        <w:rPr>
          <w:rFonts w:ascii="Arial" w:hAnsi="Arial" w:cs="Arial"/>
          <w:sz w:val="22"/>
          <w:szCs w:val="22"/>
        </w:rPr>
        <w:t>Events&amp;Filmaking</w:t>
      </w:r>
      <w:proofErr w:type="spellEnd"/>
      <w:r w:rsidRPr="005E1E1F">
        <w:rPr>
          <w:rFonts w:ascii="Arial" w:hAnsi="Arial" w:cs="Arial"/>
          <w:sz w:val="22"/>
          <w:szCs w:val="22"/>
        </w:rPr>
        <w:t>, E-</w:t>
      </w:r>
      <w:proofErr w:type="spellStart"/>
      <w:r w:rsidRPr="005E1E1F">
        <w:rPr>
          <w:rFonts w:ascii="Arial" w:hAnsi="Arial" w:cs="Arial"/>
          <w:sz w:val="22"/>
          <w:szCs w:val="22"/>
        </w:rPr>
        <w:t>motion</w:t>
      </w:r>
      <w:proofErr w:type="spellEnd"/>
      <w:r w:rsidRPr="005E1E1F">
        <w:rPr>
          <w:rFonts w:ascii="Arial" w:hAnsi="Arial" w:cs="Arial"/>
          <w:sz w:val="22"/>
          <w:szCs w:val="22"/>
        </w:rPr>
        <w:t xml:space="preserve">, Mulinetti </w:t>
      </w:r>
      <w:proofErr w:type="spellStart"/>
      <w:r w:rsidRPr="005E1E1F">
        <w:rPr>
          <w:rFonts w:ascii="Arial" w:hAnsi="Arial" w:cs="Arial"/>
          <w:sz w:val="22"/>
          <w:szCs w:val="22"/>
        </w:rPr>
        <w:t>Recording</w:t>
      </w:r>
      <w:proofErr w:type="spellEnd"/>
      <w:r w:rsidRPr="005E1E1F">
        <w:rPr>
          <w:rFonts w:ascii="Arial" w:hAnsi="Arial" w:cs="Arial"/>
          <w:sz w:val="22"/>
          <w:szCs w:val="22"/>
        </w:rPr>
        <w:t xml:space="preserve"> Studio, </w:t>
      </w:r>
      <w:proofErr w:type="spellStart"/>
      <w:r w:rsidRPr="005E1E1F">
        <w:rPr>
          <w:rFonts w:ascii="Arial" w:hAnsi="Arial" w:cs="Arial"/>
          <w:sz w:val="22"/>
          <w:szCs w:val="22"/>
        </w:rPr>
        <w:t>GenovaFilmService</w:t>
      </w:r>
      <w:proofErr w:type="spellEnd"/>
      <w:r w:rsidRPr="005E1E1F">
        <w:rPr>
          <w:rFonts w:ascii="Arial" w:hAnsi="Arial" w:cs="Arial"/>
          <w:sz w:val="22"/>
          <w:szCs w:val="22"/>
        </w:rPr>
        <w:t>, Sindacato Nazionale Critici Cinematografici Italiani – Gruppo Ligure.</w:t>
      </w:r>
    </w:p>
    <w:p w14:paraId="4EE8C349" w14:textId="77777777" w:rsidR="004E6BD4" w:rsidRDefault="004E6BD4" w:rsidP="004A5A8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2989E5C" w14:textId="77777777" w:rsidR="004E6BD4" w:rsidRPr="005E1E1F" w:rsidRDefault="004E6BD4" w:rsidP="004E6BD4">
      <w:pPr>
        <w:rPr>
          <w:rFonts w:ascii="Arial" w:hAnsi="Arial" w:cs="Arial"/>
          <w:b/>
          <w:sz w:val="22"/>
          <w:szCs w:val="22"/>
        </w:rPr>
      </w:pPr>
      <w:r w:rsidRPr="005E1E1F">
        <w:rPr>
          <w:rFonts w:ascii="Arial" w:hAnsi="Arial" w:cs="Arial"/>
          <w:b/>
          <w:sz w:val="22"/>
          <w:szCs w:val="22"/>
        </w:rPr>
        <w:t xml:space="preserve">Il programma del Festival è scaricabile su </w:t>
      </w:r>
      <w:proofErr w:type="gramStart"/>
      <w:r w:rsidRPr="005E1E1F">
        <w:rPr>
          <w:rFonts w:ascii="Arial" w:hAnsi="Arial" w:cs="Arial"/>
          <w:b/>
          <w:sz w:val="22"/>
          <w:szCs w:val="22"/>
        </w:rPr>
        <w:t>www.genovafilmfestival.org</w:t>
      </w:r>
      <w:proofErr w:type="gramEnd"/>
    </w:p>
    <w:p w14:paraId="44001D44" w14:textId="77777777" w:rsidR="004E6BD4" w:rsidRPr="005E1E1F" w:rsidRDefault="004E6BD4" w:rsidP="004E6BD4">
      <w:pPr>
        <w:rPr>
          <w:rFonts w:ascii="Arial" w:hAnsi="Arial" w:cs="Arial"/>
          <w:sz w:val="22"/>
          <w:szCs w:val="22"/>
        </w:rPr>
      </w:pPr>
      <w:r w:rsidRPr="005E1E1F">
        <w:rPr>
          <w:rFonts w:ascii="Arial" w:hAnsi="Arial" w:cs="Arial"/>
          <w:sz w:val="22"/>
          <w:szCs w:val="22"/>
        </w:rPr>
        <w:br/>
      </w:r>
    </w:p>
    <w:p w14:paraId="536F9E7B" w14:textId="77777777" w:rsidR="004E6BD4" w:rsidRPr="005E1E1F" w:rsidRDefault="004E6BD4" w:rsidP="004E6BD4">
      <w:pPr>
        <w:pStyle w:val="Corpodeltesto"/>
        <w:spacing w:line="1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5E1E1F">
        <w:rPr>
          <w:rFonts w:ascii="Arial" w:hAnsi="Arial" w:cs="Arial"/>
          <w:b/>
          <w:smallCaps/>
          <w:sz w:val="22"/>
          <w:szCs w:val="22"/>
        </w:rPr>
        <w:t>ingressi</w:t>
      </w:r>
      <w:proofErr w:type="gramEnd"/>
      <w:r w:rsidRPr="005E1E1F">
        <w:rPr>
          <w:rFonts w:ascii="Arial" w:hAnsi="Arial" w:cs="Arial"/>
          <w:b/>
          <w:sz w:val="22"/>
          <w:szCs w:val="22"/>
        </w:rPr>
        <w:t>.</w:t>
      </w:r>
      <w:r w:rsidRPr="005E1E1F">
        <w:rPr>
          <w:rFonts w:ascii="Arial" w:hAnsi="Arial" w:cs="Arial"/>
          <w:sz w:val="22"/>
          <w:szCs w:val="22"/>
        </w:rPr>
        <w:t xml:space="preserve"> L’ingresso è gratuito a tutte le proiezioni e gli appuntamenti del Festival fino </w:t>
      </w:r>
      <w:proofErr w:type="gramStart"/>
      <w:r w:rsidRPr="005E1E1F">
        <w:rPr>
          <w:rFonts w:ascii="Arial" w:hAnsi="Arial" w:cs="Arial"/>
          <w:sz w:val="22"/>
          <w:szCs w:val="22"/>
        </w:rPr>
        <w:t>ad</w:t>
      </w:r>
      <w:proofErr w:type="gramEnd"/>
      <w:r w:rsidRPr="005E1E1F">
        <w:rPr>
          <w:rFonts w:ascii="Arial" w:hAnsi="Arial" w:cs="Arial"/>
          <w:sz w:val="22"/>
          <w:szCs w:val="22"/>
        </w:rPr>
        <w:t xml:space="preserve"> esaurimento posti.</w:t>
      </w:r>
    </w:p>
    <w:p w14:paraId="7C1FBA48" w14:textId="77777777" w:rsidR="004E6BD4" w:rsidRPr="005E1E1F" w:rsidRDefault="004E6BD4" w:rsidP="004E6BD4">
      <w:pPr>
        <w:pStyle w:val="Corpodeltesto"/>
        <w:spacing w:line="1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5E1E1F">
        <w:rPr>
          <w:rFonts w:ascii="Arial" w:hAnsi="Arial" w:cs="Arial"/>
          <w:b/>
          <w:smallCaps/>
          <w:sz w:val="22"/>
          <w:szCs w:val="22"/>
        </w:rPr>
        <w:t>info</w:t>
      </w:r>
      <w:proofErr w:type="gramEnd"/>
      <w:r w:rsidRPr="005E1E1F">
        <w:rPr>
          <w:rFonts w:ascii="Arial" w:hAnsi="Arial" w:cs="Arial"/>
          <w:b/>
          <w:sz w:val="22"/>
          <w:szCs w:val="22"/>
        </w:rPr>
        <w:t xml:space="preserve">: </w:t>
      </w:r>
      <w:r w:rsidRPr="005E1E1F">
        <w:rPr>
          <w:rFonts w:ascii="Arial" w:hAnsi="Arial" w:cs="Arial"/>
          <w:sz w:val="22"/>
          <w:szCs w:val="22"/>
        </w:rPr>
        <w:t>segreteria@genovafilmfestival.org, www.genovafilmfestival.org</w:t>
      </w:r>
    </w:p>
    <w:p w14:paraId="683A680C" w14:textId="77777777" w:rsidR="004E6BD4" w:rsidRPr="005E1E1F" w:rsidRDefault="004E6BD4" w:rsidP="004E6BD4">
      <w:pPr>
        <w:pStyle w:val="Corpodeltesto21"/>
        <w:spacing w:after="120" w:line="10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5E1E1F">
        <w:rPr>
          <w:rFonts w:ascii="Arial" w:hAnsi="Arial" w:cs="Arial"/>
          <w:b/>
          <w:smallCaps/>
          <w:sz w:val="22"/>
          <w:szCs w:val="22"/>
        </w:rPr>
        <w:t>sede</w:t>
      </w:r>
      <w:proofErr w:type="gramEnd"/>
      <w:r w:rsidRPr="005E1E1F">
        <w:rPr>
          <w:rFonts w:ascii="Arial" w:hAnsi="Arial" w:cs="Arial"/>
          <w:b/>
          <w:smallCaps/>
          <w:sz w:val="22"/>
          <w:szCs w:val="22"/>
        </w:rPr>
        <w:t xml:space="preserve"> delle proiezioni</w:t>
      </w:r>
      <w:r w:rsidRPr="005E1E1F">
        <w:rPr>
          <w:rFonts w:ascii="Arial" w:hAnsi="Arial" w:cs="Arial"/>
          <w:sz w:val="22"/>
          <w:szCs w:val="22"/>
        </w:rPr>
        <w:t>: The Space Cinema, Porto Antico, Genova</w:t>
      </w:r>
    </w:p>
    <w:p w14:paraId="23B672FF" w14:textId="77777777" w:rsidR="004E6BD4" w:rsidRPr="005E1E1F" w:rsidRDefault="004E6BD4" w:rsidP="004A5A8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296663ED" w14:textId="77777777" w:rsidR="004A5A8D" w:rsidRPr="004C39AA" w:rsidRDefault="004A5A8D" w:rsidP="004A5A8D">
      <w:pPr>
        <w:autoSpaceDE w:val="0"/>
        <w:autoSpaceDN w:val="0"/>
        <w:adjustRightInd w:val="0"/>
        <w:spacing w:after="240"/>
        <w:rPr>
          <w:rFonts w:ascii="Arial" w:hAnsi="Arial" w:cs="Arial"/>
          <w:b/>
          <w:kern w:val="28"/>
          <w:sz w:val="22"/>
          <w:szCs w:val="22"/>
        </w:rPr>
      </w:pPr>
    </w:p>
    <w:p w14:paraId="581432EB" w14:textId="77777777" w:rsidR="002E5E62" w:rsidRDefault="002E5E62"/>
    <w:sectPr w:rsidR="002E5E62" w:rsidSect="002E5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8D"/>
    <w:rsid w:val="002E5E62"/>
    <w:rsid w:val="004A5A8D"/>
    <w:rsid w:val="004E6BD4"/>
    <w:rsid w:val="00C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0A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A8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A5A8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4E6BD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4E6BD4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rsid w:val="004E6BD4"/>
    <w:pPr>
      <w:jc w:val="center"/>
    </w:pPr>
    <w:rPr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9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393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A8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A5A8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4E6BD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4E6BD4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rsid w:val="004E6BD4"/>
    <w:pPr>
      <w:jc w:val="center"/>
    </w:pPr>
    <w:rPr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9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A393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enovafilmfestiva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4054</Characters>
  <Application>Microsoft Macintosh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Bionucci</dc:creator>
  <cp:keywords/>
  <dc:description/>
  <cp:lastModifiedBy>Stefania Bionucci</cp:lastModifiedBy>
  <cp:revision>3</cp:revision>
  <dcterms:created xsi:type="dcterms:W3CDTF">2016-11-30T22:54:00Z</dcterms:created>
  <dcterms:modified xsi:type="dcterms:W3CDTF">2016-12-01T08:38:00Z</dcterms:modified>
</cp:coreProperties>
</file>